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94B" w:rsidRPr="00F36C2A" w:rsidRDefault="0018794B" w:rsidP="0018794B">
      <w:pPr>
        <w:rPr>
          <w:b/>
          <w:u w:val="single"/>
        </w:rPr>
      </w:pPr>
      <w:r w:rsidRPr="00F36C2A">
        <w:rPr>
          <w:b/>
          <w:u w:val="single"/>
        </w:rPr>
        <w:t>2007-2008</w:t>
      </w:r>
    </w:p>
    <w:tbl>
      <w:tblPr>
        <w:tblW w:w="11632" w:type="dxa"/>
        <w:jc w:val="center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6"/>
        <w:gridCol w:w="1728"/>
        <w:gridCol w:w="5760"/>
        <w:gridCol w:w="1584"/>
        <w:gridCol w:w="1584"/>
      </w:tblGrid>
      <w:tr w:rsidR="0018794B" w:rsidRPr="00F36C2A" w:rsidTr="00677C3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94B" w:rsidRPr="00F36C2A" w:rsidRDefault="0018794B" w:rsidP="0067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36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Type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94B" w:rsidRPr="00F36C2A" w:rsidRDefault="0018794B" w:rsidP="0067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36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Area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94B" w:rsidRPr="00F36C2A" w:rsidRDefault="0018794B" w:rsidP="0067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36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Project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94B" w:rsidRPr="00F36C2A" w:rsidRDefault="0018794B" w:rsidP="0067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36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Research Associate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94B" w:rsidRPr="00F36C2A" w:rsidRDefault="0018794B" w:rsidP="0067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36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Institution</w:t>
            </w:r>
          </w:p>
        </w:tc>
      </w:tr>
      <w:tr w:rsidR="0018794B" w:rsidRPr="00D7610B" w:rsidTr="00677C35">
        <w:trPr>
          <w:trHeight w:val="576"/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94B" w:rsidRPr="00D7610B" w:rsidRDefault="0018794B" w:rsidP="0067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8794B" w:rsidRPr="00D7610B" w:rsidRDefault="0018794B" w:rsidP="0067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6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Full Project</w:t>
            </w:r>
          </w:p>
          <w:p w:rsidR="0018794B" w:rsidRPr="00D7610B" w:rsidRDefault="0018794B" w:rsidP="0067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EFDF"/>
            <w:vAlign w:val="center"/>
            <w:hideMark/>
          </w:tcPr>
          <w:p w:rsidR="0018794B" w:rsidRPr="00D7610B" w:rsidRDefault="0018794B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610B">
              <w:rPr>
                <w:rFonts w:ascii="Times New Roman" w:eastAsia="Times New Roman" w:hAnsi="Times New Roman" w:cs="Times New Roman"/>
                <w:sz w:val="24"/>
                <w:szCs w:val="24"/>
              </w:rPr>
              <w:t>Characterization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EFDF"/>
            <w:hideMark/>
          </w:tcPr>
          <w:p w:rsidR="0018794B" w:rsidRPr="00D7610B" w:rsidRDefault="0018794B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4" w:tgtFrame="_blank" w:history="1">
              <w:r w:rsidRPr="00D7610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Surface Chemistry at High Ionic Strength </w:t>
              </w:r>
            </w:hyperlink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EFDF"/>
            <w:hideMark/>
          </w:tcPr>
          <w:p w:rsidR="0018794B" w:rsidRPr="00D7610B" w:rsidRDefault="0018794B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610B">
              <w:rPr>
                <w:rFonts w:ascii="Times New Roman" w:eastAsia="Times New Roman" w:hAnsi="Times New Roman" w:cs="Times New Roman"/>
                <w:sz w:val="24"/>
                <w:szCs w:val="24"/>
              </w:rPr>
              <w:t>V. Craig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EFDF"/>
            <w:hideMark/>
          </w:tcPr>
          <w:p w:rsidR="0018794B" w:rsidRPr="00D7610B" w:rsidRDefault="0018794B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Australian National University</w:t>
            </w:r>
          </w:p>
        </w:tc>
      </w:tr>
      <w:tr w:rsidR="0018794B" w:rsidRPr="00D7610B" w:rsidTr="00677C35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794B" w:rsidRPr="00D7610B" w:rsidRDefault="0018794B" w:rsidP="0067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F"/>
            <w:vAlign w:val="center"/>
          </w:tcPr>
          <w:p w:rsidR="0018794B" w:rsidRPr="00D7610B" w:rsidRDefault="0018794B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F"/>
          </w:tcPr>
          <w:p w:rsidR="0018794B" w:rsidRPr="00D7610B" w:rsidRDefault="0018794B" w:rsidP="00677C35">
            <w:pPr>
              <w:spacing w:after="0" w:line="240" w:lineRule="auto"/>
            </w:pPr>
            <w:r w:rsidRPr="00D7610B">
              <w:rPr>
                <w:rFonts w:ascii="Times New Roman" w:hAnsi="Times New Roman" w:cs="Times New Roman"/>
                <w:sz w:val="24"/>
                <w:szCs w:val="24"/>
              </w:rPr>
              <w:t>3D Size and Shape Characterizat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D7610B">
              <w:rPr>
                <w:rFonts w:ascii="Times New Roman" w:hAnsi="Times New Roman" w:cs="Times New Roman"/>
                <w:sz w:val="24"/>
                <w:szCs w:val="24"/>
              </w:rPr>
              <w:t>on of Powders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F"/>
          </w:tcPr>
          <w:p w:rsidR="0018794B" w:rsidRPr="00D7610B" w:rsidRDefault="0018794B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Pirard</w:t>
            </w:r>
            <w:proofErr w:type="spellEnd"/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F"/>
          </w:tcPr>
          <w:p w:rsidR="0018794B" w:rsidRPr="00D7610B" w:rsidRDefault="0018794B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of Liege</w:t>
            </w:r>
          </w:p>
        </w:tc>
      </w:tr>
      <w:tr w:rsidR="0018794B" w:rsidRPr="00D7610B" w:rsidTr="00677C35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794B" w:rsidRPr="00D7610B" w:rsidRDefault="0018794B" w:rsidP="0067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FDF"/>
            <w:vAlign w:val="center"/>
          </w:tcPr>
          <w:p w:rsidR="0018794B" w:rsidRPr="00D7610B" w:rsidRDefault="0018794B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10B">
              <w:rPr>
                <w:rFonts w:ascii="Times New Roman" w:eastAsia="Times New Roman" w:hAnsi="Times New Roman" w:cs="Times New Roman"/>
                <w:sz w:val="24"/>
                <w:szCs w:val="24"/>
              </w:rPr>
              <w:t>Size Reduction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FDF"/>
          </w:tcPr>
          <w:p w:rsidR="0018794B" w:rsidRPr="00D7610B" w:rsidRDefault="0018794B" w:rsidP="00677C35">
            <w:pPr>
              <w:spacing w:after="0" w:line="240" w:lineRule="auto"/>
            </w:pPr>
            <w:r w:rsidRPr="00D76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Milling of Organic Solids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FDF"/>
          </w:tcPr>
          <w:p w:rsidR="0018794B" w:rsidRPr="00D7610B" w:rsidRDefault="0018794B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Y. Ding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FDF"/>
          </w:tcPr>
          <w:p w:rsidR="0018794B" w:rsidRPr="00D7610B" w:rsidRDefault="0018794B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of Leeds</w:t>
            </w:r>
          </w:p>
        </w:tc>
      </w:tr>
      <w:tr w:rsidR="0018794B" w:rsidRPr="00D7610B" w:rsidTr="00677C35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94B" w:rsidRPr="00D7610B" w:rsidRDefault="0018794B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CD7F8"/>
            <w:vAlign w:val="center"/>
            <w:hideMark/>
          </w:tcPr>
          <w:p w:rsidR="0018794B" w:rsidRPr="00D7610B" w:rsidRDefault="0018794B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10B">
              <w:rPr>
                <w:rFonts w:ascii="Times New Roman" w:eastAsia="Times New Roman" w:hAnsi="Times New Roman" w:cs="Times New Roman"/>
                <w:sz w:val="24"/>
                <w:szCs w:val="24"/>
              </w:rPr>
              <w:t>Formation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D7F8"/>
            <w:hideMark/>
          </w:tcPr>
          <w:p w:rsidR="0018794B" w:rsidRPr="00D7610B" w:rsidRDefault="0018794B" w:rsidP="00677C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Quantitative Analysis of Structural Transformation in Extrusion Processing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D7F8"/>
            <w:hideMark/>
          </w:tcPr>
          <w:p w:rsidR="0018794B" w:rsidRPr="00D7610B" w:rsidRDefault="0018794B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Windhab</w:t>
            </w:r>
            <w:proofErr w:type="spellEnd"/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D7F8"/>
            <w:hideMark/>
          </w:tcPr>
          <w:p w:rsidR="0018794B" w:rsidRPr="00D7610B" w:rsidRDefault="0018794B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10B">
              <w:rPr>
                <w:rFonts w:ascii="Times New Roman" w:eastAsia="Times New Roman" w:hAnsi="Times New Roman" w:cs="Times New Roman"/>
                <w:sz w:val="24"/>
                <w:szCs w:val="24"/>
              </w:rPr>
              <w:t>ETH Zurich</w:t>
            </w:r>
          </w:p>
        </w:tc>
      </w:tr>
      <w:tr w:rsidR="0018794B" w:rsidRPr="00D7610B" w:rsidTr="00677C35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794B" w:rsidRPr="00D7610B" w:rsidRDefault="0018794B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D7F8"/>
            <w:vAlign w:val="center"/>
          </w:tcPr>
          <w:p w:rsidR="0018794B" w:rsidRPr="00D7610B" w:rsidRDefault="0018794B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D7F8"/>
          </w:tcPr>
          <w:p w:rsidR="0018794B" w:rsidRPr="00D7610B" w:rsidRDefault="0018794B" w:rsidP="00677C35">
            <w:pPr>
              <w:spacing w:after="0" w:line="240" w:lineRule="auto"/>
            </w:pPr>
            <w:r w:rsidRPr="00D7610B">
              <w:rPr>
                <w:rFonts w:ascii="Times New Roman" w:hAnsi="Times New Roman" w:cs="Times New Roman"/>
                <w:sz w:val="24"/>
                <w:szCs w:val="24"/>
              </w:rPr>
              <w:t>Model Based Control of Granulation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D7F8"/>
          </w:tcPr>
          <w:p w:rsidR="0018794B" w:rsidRPr="00D7610B" w:rsidRDefault="0018794B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F. Doyle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D7F8"/>
          </w:tcPr>
          <w:p w:rsidR="0018794B" w:rsidRPr="00D7610B" w:rsidRDefault="0018794B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10B">
              <w:rPr>
                <w:rFonts w:ascii="Times New Roman" w:eastAsia="Times New Roman" w:hAnsi="Times New Roman" w:cs="Times New Roman"/>
                <w:sz w:val="24"/>
                <w:szCs w:val="24"/>
              </w:rPr>
              <w:t>UCSB</w:t>
            </w:r>
          </w:p>
        </w:tc>
      </w:tr>
      <w:tr w:rsidR="0018794B" w:rsidRPr="00D7610B" w:rsidTr="00677C35">
        <w:trPr>
          <w:trHeight w:val="432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94B" w:rsidRPr="00D7610B" w:rsidRDefault="0018794B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8DC"/>
            <w:vAlign w:val="center"/>
            <w:hideMark/>
          </w:tcPr>
          <w:p w:rsidR="0018794B" w:rsidRPr="00D7610B" w:rsidRDefault="0018794B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794B" w:rsidRPr="00D7610B" w:rsidRDefault="0018794B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10B">
              <w:rPr>
                <w:rFonts w:ascii="Times New Roman" w:eastAsia="Times New Roman" w:hAnsi="Times New Roman" w:cs="Times New Roman"/>
                <w:sz w:val="24"/>
                <w:szCs w:val="24"/>
              </w:rPr>
              <w:t>Dry Systems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7F8DC"/>
            <w:hideMark/>
          </w:tcPr>
          <w:p w:rsidR="0018794B" w:rsidRPr="00D7610B" w:rsidRDefault="0018794B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10B">
              <w:rPr>
                <w:rFonts w:ascii="Times New Roman" w:eastAsia="Times New Roman" w:hAnsi="Times New Roman" w:cs="Times New Roman"/>
                <w:sz w:val="24"/>
                <w:szCs w:val="24"/>
              </w:rPr>
              <w:t>Toward a Grand Challenge in Powder Flows: The effect of Material Properties, Boundary Conditions and Shear Rate on Fluctuations and Stress fields in Flowing Powders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7F8DC"/>
            <w:hideMark/>
          </w:tcPr>
          <w:p w:rsidR="0018794B" w:rsidRPr="00D7610B" w:rsidRDefault="0018794B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Tardos</w:t>
            </w:r>
            <w:proofErr w:type="spellEnd"/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7F8DC"/>
            <w:hideMark/>
          </w:tcPr>
          <w:p w:rsidR="0018794B" w:rsidRPr="00D7610B" w:rsidRDefault="0018794B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10B">
              <w:rPr>
                <w:rFonts w:ascii="Times New Roman" w:eastAsia="Times New Roman" w:hAnsi="Times New Roman" w:cs="Times New Roman"/>
                <w:sz w:val="24"/>
                <w:szCs w:val="24"/>
              </w:rPr>
              <w:t>City College</w:t>
            </w:r>
          </w:p>
        </w:tc>
      </w:tr>
      <w:tr w:rsidR="0018794B" w:rsidRPr="00D7610B" w:rsidTr="00677C35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94B" w:rsidRPr="00D7610B" w:rsidRDefault="0018794B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8DC"/>
            <w:vAlign w:val="center"/>
            <w:hideMark/>
          </w:tcPr>
          <w:p w:rsidR="0018794B" w:rsidRPr="00D7610B" w:rsidRDefault="0018794B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8DC"/>
            <w:hideMark/>
          </w:tcPr>
          <w:p w:rsidR="0018794B" w:rsidRPr="00D7610B" w:rsidRDefault="0018794B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Pr="00D7610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Dynamics and Rheology of Hopper Flow: </w:t>
              </w:r>
            </w:hyperlink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8DC"/>
            <w:hideMark/>
          </w:tcPr>
          <w:p w:rsidR="0018794B" w:rsidRPr="00D7610B" w:rsidRDefault="0018794B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1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 w:rsidRPr="00D7610B">
              <w:rPr>
                <w:rFonts w:ascii="Times New Roman" w:eastAsia="Times New Roman" w:hAnsi="Times New Roman" w:cs="Times New Roman"/>
                <w:sz w:val="24"/>
                <w:szCs w:val="24"/>
              </w:rPr>
              <w:t>Behringer</w:t>
            </w:r>
            <w:proofErr w:type="spellEnd"/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8DC"/>
            <w:hideMark/>
          </w:tcPr>
          <w:p w:rsidR="0018794B" w:rsidRPr="00D7610B" w:rsidRDefault="0018794B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10B">
              <w:rPr>
                <w:rFonts w:ascii="Times New Roman" w:eastAsia="Times New Roman" w:hAnsi="Times New Roman" w:cs="Times New Roman"/>
                <w:sz w:val="24"/>
                <w:szCs w:val="24"/>
              </w:rPr>
              <w:t>Duke University</w:t>
            </w:r>
          </w:p>
        </w:tc>
      </w:tr>
      <w:tr w:rsidR="0018794B" w:rsidRPr="00D7610B" w:rsidTr="00677C35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94B" w:rsidRPr="00D7610B" w:rsidRDefault="0018794B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D7E2"/>
            <w:vAlign w:val="center"/>
            <w:hideMark/>
          </w:tcPr>
          <w:p w:rsidR="0018794B" w:rsidRPr="00D7610B" w:rsidRDefault="0018794B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10B">
              <w:rPr>
                <w:rFonts w:ascii="Times New Roman" w:eastAsia="Times New Roman" w:hAnsi="Times New Roman" w:cs="Times New Roman"/>
                <w:sz w:val="24"/>
                <w:szCs w:val="24"/>
              </w:rPr>
              <w:t>Wet Systems</w:t>
            </w:r>
          </w:p>
          <w:p w:rsidR="0018794B" w:rsidRPr="00D7610B" w:rsidRDefault="0018794B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794B" w:rsidRPr="00D7610B" w:rsidRDefault="0018794B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D7E2"/>
            <w:hideMark/>
          </w:tcPr>
          <w:p w:rsidR="0018794B" w:rsidRPr="00D7610B" w:rsidRDefault="0018794B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tgtFrame="_blank" w:history="1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Microstructure in Gelling S</w:t>
              </w:r>
              <w:r w:rsidRPr="00D7610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ystems </w:t>
              </w:r>
            </w:hyperlink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D7E2"/>
            <w:hideMark/>
          </w:tcPr>
          <w:p w:rsidR="0018794B" w:rsidRPr="00D7610B" w:rsidRDefault="0018794B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10B">
              <w:rPr>
                <w:rFonts w:ascii="Times New Roman" w:eastAsia="Times New Roman" w:hAnsi="Times New Roman" w:cs="Times New Roman"/>
                <w:sz w:val="24"/>
                <w:szCs w:val="24"/>
              </w:rPr>
              <w:t>M. Solomon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D7E2"/>
            <w:hideMark/>
          </w:tcPr>
          <w:p w:rsidR="0018794B" w:rsidRPr="00D7610B" w:rsidRDefault="0018794B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University of </w:t>
            </w:r>
            <w:r w:rsidRPr="00D7610B">
              <w:rPr>
                <w:rFonts w:ascii="Times New Roman" w:eastAsia="Times New Roman" w:hAnsi="Times New Roman" w:cs="Times New Roman"/>
                <w:sz w:val="24"/>
                <w:szCs w:val="24"/>
              </w:rPr>
              <w:t>Michigan</w:t>
            </w:r>
          </w:p>
        </w:tc>
      </w:tr>
      <w:tr w:rsidR="0018794B" w:rsidRPr="00D7610B" w:rsidTr="00677C35">
        <w:trPr>
          <w:trHeight w:val="432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94B" w:rsidRPr="00D7610B" w:rsidRDefault="0018794B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D7E2"/>
            <w:vAlign w:val="center"/>
            <w:hideMark/>
          </w:tcPr>
          <w:p w:rsidR="0018794B" w:rsidRPr="00D7610B" w:rsidRDefault="0018794B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D7E2"/>
            <w:hideMark/>
          </w:tcPr>
          <w:p w:rsidR="0018794B" w:rsidRPr="00D7610B" w:rsidRDefault="0018794B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tgtFrame="_blank" w:history="1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Microstructure in Gelling S</w:t>
              </w:r>
              <w:r w:rsidRPr="00D7610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ystems </w:t>
              </w:r>
            </w:hyperlink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D7E2"/>
            <w:hideMark/>
          </w:tcPr>
          <w:p w:rsidR="0018794B" w:rsidRPr="00D7610B" w:rsidRDefault="0018794B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1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Pr="00D7610B">
              <w:rPr>
                <w:rFonts w:ascii="Times New Roman" w:eastAsia="Times New Roman" w:hAnsi="Times New Roman" w:cs="Times New Roman"/>
                <w:sz w:val="24"/>
                <w:szCs w:val="24"/>
              </w:rPr>
              <w:t>Furst</w:t>
            </w:r>
            <w:proofErr w:type="spellEnd"/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D7E2"/>
            <w:hideMark/>
          </w:tcPr>
          <w:p w:rsidR="0018794B" w:rsidRPr="00D7610B" w:rsidRDefault="0018794B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University  of </w:t>
            </w:r>
            <w:r w:rsidRPr="00D7610B">
              <w:rPr>
                <w:rFonts w:ascii="Times New Roman" w:eastAsia="Times New Roman" w:hAnsi="Times New Roman" w:cs="Times New Roman"/>
                <w:sz w:val="24"/>
                <w:szCs w:val="24"/>
              </w:rPr>
              <w:t>Delaware</w:t>
            </w:r>
          </w:p>
        </w:tc>
      </w:tr>
      <w:tr w:rsidR="0018794B" w:rsidRPr="00F36C2A" w:rsidTr="00677C35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8794B" w:rsidRPr="00D7610B" w:rsidRDefault="0018794B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6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Reviews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8DC"/>
            <w:vAlign w:val="center"/>
            <w:hideMark/>
          </w:tcPr>
          <w:p w:rsidR="0018794B" w:rsidRPr="00D7610B" w:rsidRDefault="0018794B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10B">
              <w:rPr>
                <w:rFonts w:ascii="Times New Roman" w:eastAsia="Times New Roman" w:hAnsi="Times New Roman" w:cs="Times New Roman"/>
                <w:sz w:val="24"/>
                <w:szCs w:val="24"/>
              </w:rPr>
              <w:t>Powder Flow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8DC"/>
            <w:hideMark/>
          </w:tcPr>
          <w:p w:rsidR="0018794B" w:rsidRPr="00D7610B" w:rsidRDefault="0018794B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Powder Caking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8DC"/>
            <w:hideMark/>
          </w:tcPr>
          <w:p w:rsidR="0018794B" w:rsidRPr="00D7610B" w:rsidRDefault="0018794B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</w:t>
            </w:r>
            <w:r w:rsidRPr="00D7610B">
              <w:rPr>
                <w:rFonts w:ascii="Times New Roman" w:eastAsia="Times New Roman" w:hAnsi="Times New Roman" w:cs="Times New Roman"/>
                <w:sz w:val="24"/>
                <w:szCs w:val="24"/>
              </w:rPr>
              <w:t>Cleaver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8DC"/>
          </w:tcPr>
          <w:p w:rsidR="0018794B" w:rsidRPr="00D7610B" w:rsidRDefault="0018794B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of Surrey</w:t>
            </w:r>
          </w:p>
        </w:tc>
      </w:tr>
      <w:tr w:rsidR="0018794B" w:rsidRPr="00F36C2A" w:rsidTr="00677C35">
        <w:trPr>
          <w:tblCellSpacing w:w="15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8794B" w:rsidRPr="00D7610B" w:rsidRDefault="0018794B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F"/>
            <w:vAlign w:val="center"/>
            <w:hideMark/>
          </w:tcPr>
          <w:p w:rsidR="0018794B" w:rsidRPr="00D7610B" w:rsidRDefault="0018794B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10B">
              <w:rPr>
                <w:rFonts w:ascii="Times New Roman" w:eastAsia="Times New Roman" w:hAnsi="Times New Roman" w:cs="Times New Roman"/>
                <w:sz w:val="24"/>
                <w:szCs w:val="24"/>
              </w:rPr>
              <w:t>Characterization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F"/>
            <w:hideMark/>
          </w:tcPr>
          <w:p w:rsidR="0018794B" w:rsidRPr="00A46CBA" w:rsidRDefault="0018794B" w:rsidP="00677C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Crystal Shape Engineering: A Review of Methods for Shape Prediction and Manipulation of Molecular Crystals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F"/>
            <w:hideMark/>
          </w:tcPr>
          <w:p w:rsidR="0018794B" w:rsidRPr="00D7610B" w:rsidRDefault="0018794B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M. </w:t>
            </w:r>
            <w:r w:rsidRPr="00D7610B">
              <w:rPr>
                <w:rFonts w:ascii="Times New Roman" w:eastAsia="Times New Roman" w:hAnsi="Times New Roman" w:cs="Times New Roman"/>
                <w:sz w:val="24"/>
                <w:szCs w:val="24"/>
              </w:rPr>
              <w:t>Doherty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F"/>
          </w:tcPr>
          <w:p w:rsidR="0018794B" w:rsidRPr="00D7610B" w:rsidRDefault="0018794B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UCSB</w:t>
            </w:r>
          </w:p>
        </w:tc>
      </w:tr>
      <w:tr w:rsidR="0018794B" w:rsidRPr="00F36C2A" w:rsidTr="00677C35">
        <w:trPr>
          <w:tblCellSpacing w:w="15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8794B" w:rsidRPr="00D7610B" w:rsidRDefault="0018794B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F"/>
            <w:vAlign w:val="center"/>
            <w:hideMark/>
          </w:tcPr>
          <w:p w:rsidR="0018794B" w:rsidRPr="00D7610B" w:rsidRDefault="0018794B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10B">
              <w:rPr>
                <w:rFonts w:ascii="Times New Roman" w:eastAsia="Times New Roman" w:hAnsi="Times New Roman" w:cs="Times New Roman"/>
                <w:sz w:val="24"/>
                <w:szCs w:val="24"/>
              </w:rPr>
              <w:t>Characterization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F"/>
            <w:hideMark/>
          </w:tcPr>
          <w:p w:rsidR="0018794B" w:rsidRPr="00D7610B" w:rsidRDefault="0018794B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Agglomerate and Aggregate Strength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F"/>
            <w:hideMark/>
          </w:tcPr>
          <w:p w:rsidR="0018794B" w:rsidRPr="00D7610B" w:rsidRDefault="0018794B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Y. </w:t>
            </w:r>
            <w:r w:rsidRPr="00D7610B">
              <w:rPr>
                <w:rFonts w:ascii="Times New Roman" w:eastAsia="Times New Roman" w:hAnsi="Times New Roman" w:cs="Times New Roman"/>
                <w:sz w:val="24"/>
                <w:szCs w:val="24"/>
              </w:rPr>
              <w:t>Cheong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F"/>
          </w:tcPr>
          <w:p w:rsidR="0018794B" w:rsidRPr="00D7610B" w:rsidRDefault="0018794B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of Sheffield</w:t>
            </w:r>
          </w:p>
        </w:tc>
      </w:tr>
      <w:tr w:rsidR="0018794B" w:rsidRPr="00F36C2A" w:rsidTr="00677C35">
        <w:trPr>
          <w:tblCellSpacing w:w="15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794B" w:rsidRPr="00F36C2A" w:rsidRDefault="0018794B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FDF"/>
            <w:vAlign w:val="center"/>
          </w:tcPr>
          <w:p w:rsidR="0018794B" w:rsidRPr="00E130C1" w:rsidRDefault="0018794B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C1">
              <w:rPr>
                <w:rFonts w:ascii="Times New Roman" w:eastAsia="Times New Roman" w:hAnsi="Times New Roman" w:cs="Times New Roman"/>
                <w:sz w:val="24"/>
                <w:szCs w:val="24"/>
              </w:rPr>
              <w:t>Size Reduction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FDF"/>
          </w:tcPr>
          <w:p w:rsidR="0018794B" w:rsidRPr="00E130C1" w:rsidRDefault="0018794B" w:rsidP="00677C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Mixing of Powders and G</w:t>
            </w:r>
            <w:r w:rsidRPr="00E13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anular Materials by Mechanical M</w:t>
            </w:r>
            <w:r w:rsidRPr="00E13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eans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FDF"/>
          </w:tcPr>
          <w:p w:rsidR="0018794B" w:rsidRPr="00E130C1" w:rsidRDefault="0018794B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Bridgwater</w:t>
            </w:r>
            <w:proofErr w:type="spellEnd"/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FDF"/>
          </w:tcPr>
          <w:p w:rsidR="0018794B" w:rsidRPr="00E130C1" w:rsidRDefault="0018794B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of Cambridge</w:t>
            </w:r>
          </w:p>
        </w:tc>
      </w:tr>
    </w:tbl>
    <w:p w:rsidR="00430E10" w:rsidRDefault="00430E10">
      <w:bookmarkStart w:id="0" w:name="_GoBack"/>
      <w:bookmarkEnd w:id="0"/>
    </w:p>
    <w:sectPr w:rsidR="00430E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94B"/>
    <w:rsid w:val="0018794B"/>
    <w:rsid w:val="0043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08CAD5-4BCF-43D4-9C46-87A6CB6DD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9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fpri.net/Academics/Reports/1112annreports/arr57_05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fpri.net/Academics/Reports/1112annreports/arr57_05.pdf" TargetMode="External"/><Relationship Id="rId5" Type="http://schemas.openxmlformats.org/officeDocument/2006/relationships/hyperlink" Target="http://www.ifpri.net/Academics/Reports/1112annreports/arr56_05.pdf" TargetMode="External"/><Relationship Id="rId4" Type="http://schemas.openxmlformats.org/officeDocument/2006/relationships/hyperlink" Target="http://www.ifpri.net/Academics/Reports/1112annreports/arr55_07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Willie Hendrickson</dc:creator>
  <cp:keywords/>
  <dc:description/>
  <cp:lastModifiedBy>Willie Hendrickson</cp:lastModifiedBy>
  <cp:revision>1</cp:revision>
  <dcterms:created xsi:type="dcterms:W3CDTF">2015-08-25T21:42:00Z</dcterms:created>
  <dcterms:modified xsi:type="dcterms:W3CDTF">2015-08-25T21:43:00Z</dcterms:modified>
</cp:coreProperties>
</file>